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548" w:rsidRDefault="00563548" w:rsidP="00563548">
      <w:pPr>
        <w:shd w:val="clear" w:color="auto" w:fill="FFFFFF"/>
        <w:ind w:left="0"/>
        <w:jc w:val="center"/>
        <w:rPr>
          <w:rFonts w:ascii="Arial" w:eastAsia="Times New Roman" w:hAnsi="Arial" w:cs="Arial"/>
          <w:b/>
          <w:iCs/>
          <w:color w:val="000000"/>
          <w:sz w:val="24"/>
          <w:szCs w:val="24"/>
          <w:lang w:eastAsia="en-GB"/>
        </w:rPr>
      </w:pPr>
      <w:r>
        <w:rPr>
          <w:rFonts w:ascii="Arial" w:eastAsia="Times New Roman" w:hAnsi="Arial" w:cs="Arial"/>
          <w:b/>
          <w:iCs/>
          <w:color w:val="000000"/>
          <w:sz w:val="24"/>
          <w:szCs w:val="24"/>
          <w:lang w:eastAsia="en-GB"/>
        </w:rPr>
        <w:t>HEALTH &amp; SOCIAL CARE WORKING PARTY</w:t>
      </w:r>
    </w:p>
    <w:p w:rsidR="00563548" w:rsidRDefault="00563548" w:rsidP="00563548">
      <w:pPr>
        <w:shd w:val="clear" w:color="auto" w:fill="FFFFFF"/>
        <w:ind w:left="0"/>
        <w:jc w:val="center"/>
        <w:rPr>
          <w:rFonts w:ascii="Arial" w:eastAsia="Times New Roman" w:hAnsi="Arial" w:cs="Arial"/>
          <w:b/>
          <w:iCs/>
          <w:color w:val="000000"/>
          <w:sz w:val="24"/>
          <w:szCs w:val="24"/>
          <w:lang w:eastAsia="en-GB"/>
        </w:rPr>
      </w:pPr>
    </w:p>
    <w:p w:rsidR="00563548" w:rsidRDefault="00563548" w:rsidP="00563548">
      <w:pPr>
        <w:shd w:val="clear" w:color="auto" w:fill="FFFFFF"/>
        <w:ind w:left="0"/>
        <w:jc w:val="center"/>
        <w:rPr>
          <w:rFonts w:ascii="Arial" w:eastAsia="Times New Roman" w:hAnsi="Arial" w:cs="Arial"/>
          <w:b/>
          <w:iCs/>
          <w:color w:val="000000"/>
          <w:sz w:val="24"/>
          <w:szCs w:val="24"/>
          <w:lang w:eastAsia="en-GB"/>
        </w:rPr>
      </w:pPr>
      <w:r>
        <w:rPr>
          <w:rFonts w:ascii="Arial" w:eastAsia="Times New Roman" w:hAnsi="Arial" w:cs="Arial"/>
          <w:b/>
          <w:iCs/>
          <w:color w:val="000000"/>
          <w:sz w:val="24"/>
          <w:szCs w:val="24"/>
          <w:lang w:eastAsia="en-GB"/>
        </w:rPr>
        <w:t>REPORT TO EC 21 JANUARY 2021</w:t>
      </w:r>
    </w:p>
    <w:p w:rsidR="00563548" w:rsidRDefault="00563548" w:rsidP="00563548">
      <w:pPr>
        <w:shd w:val="clear" w:color="auto" w:fill="FFFFFF"/>
        <w:ind w:left="0"/>
        <w:jc w:val="center"/>
        <w:rPr>
          <w:rFonts w:ascii="Arial" w:eastAsia="Times New Roman" w:hAnsi="Arial" w:cs="Arial"/>
          <w:b/>
          <w:iCs/>
          <w:color w:val="000000"/>
          <w:sz w:val="24"/>
          <w:szCs w:val="24"/>
          <w:lang w:eastAsia="en-GB"/>
        </w:rPr>
      </w:pPr>
    </w:p>
    <w:p w:rsidR="00563548" w:rsidRDefault="00563548" w:rsidP="00563548">
      <w:pPr>
        <w:shd w:val="clear" w:color="auto" w:fill="FFFFFF"/>
        <w:ind w:left="0"/>
        <w:rPr>
          <w:rFonts w:ascii="Arial" w:eastAsia="Times New Roman" w:hAnsi="Arial" w:cs="Arial"/>
          <w:iCs/>
          <w:color w:val="000000"/>
          <w:sz w:val="24"/>
          <w:szCs w:val="24"/>
          <w:lang w:eastAsia="en-GB"/>
        </w:rPr>
      </w:pPr>
    </w:p>
    <w:p w:rsidR="004F1128" w:rsidRDefault="004F1128" w:rsidP="00563548">
      <w:pPr>
        <w:shd w:val="clear" w:color="auto" w:fill="FFFFFF"/>
        <w:ind w:left="0"/>
        <w:rPr>
          <w:rFonts w:ascii="Arial" w:eastAsia="Times New Roman" w:hAnsi="Arial" w:cs="Arial"/>
          <w:iCs/>
          <w:color w:val="000000"/>
          <w:sz w:val="24"/>
          <w:szCs w:val="24"/>
          <w:lang w:eastAsia="en-GB"/>
        </w:rPr>
      </w:pPr>
      <w:r>
        <w:rPr>
          <w:rFonts w:ascii="Arial" w:eastAsia="Times New Roman" w:hAnsi="Arial" w:cs="Arial"/>
          <w:iCs/>
          <w:color w:val="000000"/>
          <w:sz w:val="24"/>
          <w:szCs w:val="24"/>
          <w:lang w:eastAsia="en-GB"/>
        </w:rPr>
        <w:t>The Working Party inputted to the NPC submission to the NHS England consultation on Integrated Care Services aligned to our policy to ensure public service delivery and accountability. Evidence from across our membership showed very clearly that the claims made in the consultation document were far from reality on the ground.</w:t>
      </w:r>
    </w:p>
    <w:p w:rsidR="00FF1B41" w:rsidRDefault="00FF1B41" w:rsidP="00563548">
      <w:pPr>
        <w:shd w:val="clear" w:color="auto" w:fill="FFFFFF"/>
        <w:ind w:left="0"/>
        <w:rPr>
          <w:rFonts w:ascii="Arial" w:eastAsia="Times New Roman" w:hAnsi="Arial" w:cs="Arial"/>
          <w:iCs/>
          <w:color w:val="000000"/>
          <w:sz w:val="24"/>
          <w:szCs w:val="24"/>
          <w:lang w:eastAsia="en-GB"/>
        </w:rPr>
      </w:pPr>
    </w:p>
    <w:p w:rsidR="00FF1B41" w:rsidRDefault="00FF1B41" w:rsidP="00563548">
      <w:pPr>
        <w:shd w:val="clear" w:color="auto" w:fill="FFFFFF"/>
        <w:ind w:left="0"/>
        <w:rPr>
          <w:rFonts w:ascii="Arial" w:eastAsia="Times New Roman" w:hAnsi="Arial" w:cs="Arial"/>
          <w:iCs/>
          <w:color w:val="000000"/>
          <w:sz w:val="24"/>
          <w:szCs w:val="24"/>
          <w:lang w:eastAsia="en-GB"/>
        </w:rPr>
      </w:pPr>
      <w:r>
        <w:rPr>
          <w:rFonts w:ascii="Arial" w:eastAsia="Times New Roman" w:hAnsi="Arial" w:cs="Arial"/>
          <w:iCs/>
          <w:color w:val="000000"/>
          <w:sz w:val="24"/>
          <w:szCs w:val="24"/>
          <w:lang w:eastAsia="en-GB"/>
        </w:rPr>
        <w:t>We have extended an open invitation to members of the NPC LGBT group to join our meetings recognising the very real concerns around attitudes and services for LGBT people.</w:t>
      </w:r>
    </w:p>
    <w:p w:rsidR="004F1128" w:rsidRDefault="004F1128" w:rsidP="00563548">
      <w:pPr>
        <w:shd w:val="clear" w:color="auto" w:fill="FFFFFF"/>
        <w:ind w:left="0"/>
        <w:rPr>
          <w:rFonts w:ascii="Arial" w:eastAsia="Times New Roman" w:hAnsi="Arial" w:cs="Arial"/>
          <w:iCs/>
          <w:color w:val="000000"/>
          <w:sz w:val="24"/>
          <w:szCs w:val="24"/>
          <w:lang w:eastAsia="en-GB"/>
        </w:rPr>
      </w:pPr>
    </w:p>
    <w:p w:rsidR="00563548" w:rsidRDefault="004F1128" w:rsidP="00563548">
      <w:pPr>
        <w:shd w:val="clear" w:color="auto" w:fill="FFFFFF"/>
        <w:ind w:left="0"/>
        <w:rPr>
          <w:rFonts w:ascii="Arial" w:eastAsia="Times New Roman" w:hAnsi="Arial" w:cs="Arial"/>
          <w:iCs/>
          <w:color w:val="000000"/>
          <w:sz w:val="24"/>
          <w:szCs w:val="24"/>
          <w:lang w:eastAsia="en-GB"/>
        </w:rPr>
      </w:pPr>
      <w:r>
        <w:rPr>
          <w:rFonts w:ascii="Arial" w:eastAsia="Times New Roman" w:hAnsi="Arial" w:cs="Arial"/>
          <w:iCs/>
          <w:color w:val="000000"/>
          <w:sz w:val="24"/>
          <w:szCs w:val="24"/>
          <w:lang w:eastAsia="en-GB"/>
        </w:rPr>
        <w:t>We</w:t>
      </w:r>
      <w:r w:rsidR="00563548">
        <w:rPr>
          <w:rFonts w:ascii="Arial" w:eastAsia="Times New Roman" w:hAnsi="Arial" w:cs="Arial"/>
          <w:iCs/>
          <w:color w:val="000000"/>
          <w:sz w:val="24"/>
          <w:szCs w:val="24"/>
          <w:lang w:eastAsia="en-GB"/>
        </w:rPr>
        <w:t xml:space="preserve"> have discussed the next steps in promoting our policy for a National Care Service.</w:t>
      </w:r>
    </w:p>
    <w:p w:rsidR="00563548" w:rsidRDefault="00563548" w:rsidP="00563548">
      <w:pPr>
        <w:shd w:val="clear" w:color="auto" w:fill="FFFFFF"/>
        <w:ind w:left="0"/>
        <w:rPr>
          <w:rFonts w:ascii="Arial" w:eastAsia="Times New Roman" w:hAnsi="Arial" w:cs="Arial"/>
          <w:iCs/>
          <w:color w:val="000000"/>
          <w:sz w:val="24"/>
          <w:szCs w:val="24"/>
          <w:lang w:eastAsia="en-GB"/>
        </w:rPr>
      </w:pPr>
    </w:p>
    <w:p w:rsidR="00563548" w:rsidRDefault="00563548" w:rsidP="00563548">
      <w:pPr>
        <w:shd w:val="clear" w:color="auto" w:fill="FFFFFF"/>
        <w:ind w:left="0"/>
        <w:rPr>
          <w:rFonts w:ascii="Arial" w:eastAsia="Times New Roman" w:hAnsi="Arial" w:cs="Arial"/>
          <w:iCs/>
          <w:color w:val="000000"/>
          <w:sz w:val="24"/>
          <w:szCs w:val="24"/>
          <w:lang w:eastAsia="en-GB"/>
        </w:rPr>
      </w:pPr>
      <w:r>
        <w:rPr>
          <w:rFonts w:ascii="Arial" w:eastAsia="Times New Roman" w:hAnsi="Arial" w:cs="Arial"/>
          <w:iCs/>
          <w:color w:val="000000"/>
          <w:sz w:val="24"/>
          <w:szCs w:val="24"/>
          <w:lang w:eastAsia="en-GB"/>
        </w:rPr>
        <w:t>Goodbye Cinderella has been well received, and the working party felt there was a need to bring together organisations and other groups of interest to raise the profile in parliament.  Whilst everyone understands that radical change has to happen to make care workable, the largest challenge is political will.</w:t>
      </w:r>
    </w:p>
    <w:p w:rsidR="00563548" w:rsidRDefault="00563548" w:rsidP="00563548">
      <w:pPr>
        <w:shd w:val="clear" w:color="auto" w:fill="FFFFFF"/>
        <w:ind w:left="0"/>
        <w:rPr>
          <w:rFonts w:ascii="Arial" w:eastAsia="Times New Roman" w:hAnsi="Arial" w:cs="Arial"/>
          <w:iCs/>
          <w:color w:val="000000"/>
          <w:sz w:val="24"/>
          <w:szCs w:val="24"/>
          <w:lang w:eastAsia="en-GB"/>
        </w:rPr>
      </w:pPr>
    </w:p>
    <w:p w:rsidR="00563548" w:rsidRDefault="00FF1B41" w:rsidP="00563548">
      <w:pPr>
        <w:shd w:val="clear" w:color="auto" w:fill="FFFFFF"/>
        <w:ind w:left="0"/>
        <w:rPr>
          <w:rFonts w:ascii="Arial" w:eastAsia="Times New Roman" w:hAnsi="Arial" w:cs="Arial"/>
          <w:iCs/>
          <w:color w:val="000000"/>
          <w:sz w:val="24"/>
          <w:szCs w:val="24"/>
          <w:lang w:eastAsia="en-GB"/>
        </w:rPr>
      </w:pPr>
      <w:r>
        <w:rPr>
          <w:rFonts w:ascii="Arial" w:eastAsia="Times New Roman" w:hAnsi="Arial" w:cs="Arial"/>
          <w:iCs/>
          <w:color w:val="000000"/>
          <w:sz w:val="24"/>
          <w:szCs w:val="24"/>
          <w:lang w:eastAsia="en-GB"/>
        </w:rPr>
        <w:t>P</w:t>
      </w:r>
      <w:r w:rsidR="00563548">
        <w:rPr>
          <w:rFonts w:ascii="Arial" w:eastAsia="Times New Roman" w:hAnsi="Arial" w:cs="Arial"/>
          <w:iCs/>
          <w:color w:val="000000"/>
          <w:sz w:val="24"/>
          <w:szCs w:val="24"/>
          <w:lang w:eastAsia="en-GB"/>
        </w:rPr>
        <w:t>lan</w:t>
      </w:r>
      <w:r w:rsidR="00C21517">
        <w:rPr>
          <w:rFonts w:ascii="Arial" w:eastAsia="Times New Roman" w:hAnsi="Arial" w:cs="Arial"/>
          <w:iCs/>
          <w:color w:val="000000"/>
          <w:sz w:val="24"/>
          <w:szCs w:val="24"/>
          <w:lang w:eastAsia="en-GB"/>
        </w:rPr>
        <w:t>ning</w:t>
      </w:r>
      <w:bookmarkStart w:id="0" w:name="_GoBack"/>
      <w:bookmarkEnd w:id="0"/>
      <w:r w:rsidR="00563548">
        <w:rPr>
          <w:rFonts w:ascii="Arial" w:eastAsia="Times New Roman" w:hAnsi="Arial" w:cs="Arial"/>
          <w:iCs/>
          <w:color w:val="000000"/>
          <w:sz w:val="24"/>
          <w:szCs w:val="24"/>
          <w:lang w:eastAsia="en-GB"/>
        </w:rPr>
        <w:t xml:space="preserve"> a webinar ‘Round Table’ to take this forward</w:t>
      </w:r>
      <w:r>
        <w:rPr>
          <w:rFonts w:ascii="Arial" w:eastAsia="Times New Roman" w:hAnsi="Arial" w:cs="Arial"/>
          <w:iCs/>
          <w:color w:val="000000"/>
          <w:sz w:val="24"/>
          <w:szCs w:val="24"/>
          <w:lang w:eastAsia="en-GB"/>
        </w:rPr>
        <w:t xml:space="preserve"> – probably April</w:t>
      </w:r>
      <w:r w:rsidR="00563548">
        <w:rPr>
          <w:rFonts w:ascii="Arial" w:eastAsia="Times New Roman" w:hAnsi="Arial" w:cs="Arial"/>
          <w:iCs/>
          <w:color w:val="000000"/>
          <w:sz w:val="24"/>
          <w:szCs w:val="24"/>
          <w:lang w:eastAsia="en-GB"/>
        </w:rPr>
        <w:t>.</w:t>
      </w:r>
    </w:p>
    <w:p w:rsidR="004F1128" w:rsidRDefault="004F1128" w:rsidP="00563548">
      <w:pPr>
        <w:shd w:val="clear" w:color="auto" w:fill="FFFFFF"/>
        <w:ind w:left="0"/>
        <w:rPr>
          <w:rFonts w:ascii="Arial" w:eastAsia="Times New Roman" w:hAnsi="Arial" w:cs="Arial"/>
          <w:iCs/>
          <w:color w:val="000000"/>
          <w:sz w:val="24"/>
          <w:szCs w:val="24"/>
          <w:lang w:eastAsia="en-GB"/>
        </w:rPr>
      </w:pPr>
    </w:p>
    <w:p w:rsidR="00563548" w:rsidRPr="004F1128" w:rsidRDefault="004F1128" w:rsidP="00563548">
      <w:pPr>
        <w:shd w:val="clear" w:color="auto" w:fill="FFFFFF"/>
        <w:ind w:left="0"/>
        <w:rPr>
          <w:rFonts w:ascii="Arial" w:eastAsia="Times New Roman" w:hAnsi="Arial" w:cs="Arial"/>
          <w:iCs/>
          <w:color w:val="000000"/>
          <w:sz w:val="24"/>
          <w:szCs w:val="24"/>
          <w:lang w:eastAsia="en-GB"/>
        </w:rPr>
      </w:pPr>
      <w:r>
        <w:rPr>
          <w:rFonts w:ascii="Arial" w:eastAsia="Times New Roman" w:hAnsi="Arial" w:cs="Arial"/>
          <w:iCs/>
          <w:color w:val="000000"/>
          <w:sz w:val="24"/>
          <w:szCs w:val="24"/>
          <w:lang w:eastAsia="en-GB"/>
        </w:rPr>
        <w:t>Alongside this work, it was felt that we needed to make a bold statement on the rights of older people, their healt</w:t>
      </w:r>
      <w:r w:rsidR="00836415">
        <w:rPr>
          <w:rFonts w:ascii="Arial" w:eastAsia="Times New Roman" w:hAnsi="Arial" w:cs="Arial"/>
          <w:iCs/>
          <w:color w:val="000000"/>
          <w:sz w:val="24"/>
          <w:szCs w:val="24"/>
          <w:lang w:eastAsia="en-GB"/>
        </w:rPr>
        <w:t>h and well-being.  Ageism is</w:t>
      </w:r>
      <w:r>
        <w:rPr>
          <w:rFonts w:ascii="Arial" w:eastAsia="Times New Roman" w:hAnsi="Arial" w:cs="Arial"/>
          <w:iCs/>
          <w:color w:val="000000"/>
          <w:sz w:val="24"/>
          <w:szCs w:val="24"/>
          <w:lang w:eastAsia="en-GB"/>
        </w:rPr>
        <w:t xml:space="preserve"> a growing concern for NPC and its members</w:t>
      </w:r>
      <w:r w:rsidR="00836415">
        <w:rPr>
          <w:rFonts w:ascii="Arial" w:eastAsia="Times New Roman" w:hAnsi="Arial" w:cs="Arial"/>
          <w:iCs/>
          <w:color w:val="000000"/>
          <w:sz w:val="24"/>
          <w:szCs w:val="24"/>
          <w:lang w:eastAsia="en-GB"/>
        </w:rPr>
        <w:t>, particularly in health and care</w:t>
      </w:r>
      <w:r>
        <w:rPr>
          <w:rFonts w:ascii="Arial" w:eastAsia="Times New Roman" w:hAnsi="Arial" w:cs="Arial"/>
          <w:iCs/>
          <w:color w:val="000000"/>
          <w:sz w:val="24"/>
          <w:szCs w:val="24"/>
          <w:lang w:eastAsia="en-GB"/>
        </w:rPr>
        <w:t>. We offer this statement below.  Once agreed, it will be used to construct a manifesto to</w:t>
      </w:r>
      <w:r w:rsidR="00836415">
        <w:rPr>
          <w:rFonts w:ascii="Arial" w:eastAsia="Times New Roman" w:hAnsi="Arial" w:cs="Arial"/>
          <w:iCs/>
          <w:color w:val="000000"/>
          <w:sz w:val="24"/>
          <w:szCs w:val="24"/>
          <w:lang w:eastAsia="en-GB"/>
        </w:rPr>
        <w:t xml:space="preserve"> complement our booklet.</w:t>
      </w:r>
    </w:p>
    <w:p w:rsidR="00563548" w:rsidRDefault="00563548" w:rsidP="00563548">
      <w:pPr>
        <w:shd w:val="clear" w:color="auto" w:fill="FFFFFF"/>
        <w:ind w:left="0"/>
        <w:rPr>
          <w:rFonts w:ascii="Arial" w:eastAsia="Times New Roman" w:hAnsi="Arial" w:cs="Arial"/>
          <w:i/>
          <w:iCs/>
          <w:color w:val="000000"/>
          <w:sz w:val="24"/>
          <w:szCs w:val="24"/>
          <w:lang w:eastAsia="en-GB"/>
        </w:rPr>
      </w:pPr>
    </w:p>
    <w:p w:rsidR="00563548" w:rsidRPr="00563548" w:rsidRDefault="00563548" w:rsidP="00563548">
      <w:pPr>
        <w:shd w:val="clear" w:color="auto" w:fill="FFFFFF"/>
        <w:ind w:left="0"/>
        <w:rPr>
          <w:rFonts w:ascii="Arial" w:eastAsia="Times New Roman" w:hAnsi="Arial" w:cs="Arial"/>
          <w:color w:val="000000"/>
          <w:sz w:val="24"/>
          <w:szCs w:val="24"/>
          <w:lang w:eastAsia="en-GB"/>
        </w:rPr>
      </w:pPr>
      <w:r w:rsidRPr="00563548">
        <w:rPr>
          <w:rFonts w:ascii="Arial" w:eastAsia="Times New Roman" w:hAnsi="Arial" w:cs="Arial"/>
          <w:i/>
          <w:iCs/>
          <w:color w:val="000000"/>
          <w:sz w:val="24"/>
          <w:szCs w:val="24"/>
          <w:lang w:eastAsia="en-GB"/>
        </w:rPr>
        <w:t>NPC Statement on the Rights of Older People, their Health and Well-Being</w:t>
      </w:r>
    </w:p>
    <w:p w:rsidR="00563548" w:rsidRPr="00563548" w:rsidRDefault="00563548" w:rsidP="00563548">
      <w:pPr>
        <w:shd w:val="clear" w:color="auto" w:fill="FFFFFF"/>
        <w:ind w:left="0"/>
        <w:rPr>
          <w:rFonts w:ascii="Arial" w:eastAsia="Times New Roman" w:hAnsi="Arial" w:cs="Arial"/>
          <w:color w:val="000000"/>
          <w:sz w:val="24"/>
          <w:szCs w:val="24"/>
          <w:lang w:eastAsia="en-GB"/>
        </w:rPr>
      </w:pPr>
    </w:p>
    <w:p w:rsidR="00563548" w:rsidRDefault="00563548" w:rsidP="00563548">
      <w:pPr>
        <w:shd w:val="clear" w:color="auto" w:fill="FFFFFF"/>
        <w:ind w:left="0"/>
        <w:rPr>
          <w:rFonts w:ascii="Arial" w:eastAsia="Times New Roman" w:hAnsi="Arial" w:cs="Arial"/>
          <w:i/>
          <w:iCs/>
          <w:color w:val="000000"/>
          <w:sz w:val="24"/>
          <w:szCs w:val="24"/>
          <w:lang w:eastAsia="en-GB"/>
        </w:rPr>
      </w:pPr>
      <w:r w:rsidRPr="00563548">
        <w:rPr>
          <w:rFonts w:ascii="Arial" w:eastAsia="Times New Roman" w:hAnsi="Arial" w:cs="Arial"/>
          <w:i/>
          <w:iCs/>
          <w:color w:val="000000"/>
          <w:sz w:val="24"/>
          <w:szCs w:val="24"/>
          <w:lang w:eastAsia="en-GB"/>
        </w:rPr>
        <w:t xml:space="preserve">Older people are individual citizens who </w:t>
      </w:r>
      <w:r w:rsidR="004F1128">
        <w:rPr>
          <w:rFonts w:ascii="Arial" w:eastAsia="Times New Roman" w:hAnsi="Arial" w:cs="Arial"/>
          <w:i/>
          <w:iCs/>
          <w:color w:val="000000"/>
          <w:sz w:val="24"/>
          <w:szCs w:val="24"/>
          <w:lang w:eastAsia="en-GB"/>
        </w:rPr>
        <w:t>deserve to be</w:t>
      </w:r>
      <w:r w:rsidRPr="00563548">
        <w:rPr>
          <w:rFonts w:ascii="Arial" w:eastAsia="Times New Roman" w:hAnsi="Arial" w:cs="Arial"/>
          <w:i/>
          <w:iCs/>
          <w:color w:val="000000"/>
          <w:sz w:val="24"/>
          <w:szCs w:val="24"/>
          <w:lang w:eastAsia="en-GB"/>
        </w:rPr>
        <w:t xml:space="preserve"> valued for the</w:t>
      </w:r>
      <w:r w:rsidR="004F1128">
        <w:rPr>
          <w:rFonts w:ascii="Arial" w:eastAsia="Times New Roman" w:hAnsi="Arial" w:cs="Arial"/>
          <w:i/>
          <w:iCs/>
          <w:color w:val="000000"/>
          <w:sz w:val="24"/>
          <w:szCs w:val="24"/>
          <w:lang w:eastAsia="en-GB"/>
        </w:rPr>
        <w:t>ir contribution to society. We</w:t>
      </w:r>
      <w:r w:rsidRPr="00563548">
        <w:rPr>
          <w:rFonts w:ascii="Arial" w:eastAsia="Times New Roman" w:hAnsi="Arial" w:cs="Arial"/>
          <w:i/>
          <w:iCs/>
          <w:color w:val="000000"/>
          <w:sz w:val="24"/>
          <w:szCs w:val="24"/>
          <w:lang w:eastAsia="en-GB"/>
        </w:rPr>
        <w:t xml:space="preserve"> deserve to be listened to, believed, respected and treated with dignity regardless of </w:t>
      </w:r>
      <w:r w:rsidR="004F1128">
        <w:rPr>
          <w:rFonts w:ascii="Arial" w:eastAsia="Times New Roman" w:hAnsi="Arial" w:cs="Arial"/>
          <w:i/>
          <w:iCs/>
          <w:color w:val="000000"/>
          <w:sz w:val="24"/>
          <w:szCs w:val="24"/>
          <w:lang w:eastAsia="en-GB"/>
        </w:rPr>
        <w:t>our</w:t>
      </w:r>
      <w:r w:rsidRPr="00563548">
        <w:rPr>
          <w:rFonts w:ascii="Arial" w:eastAsia="Times New Roman" w:hAnsi="Arial" w:cs="Arial"/>
          <w:i/>
          <w:iCs/>
          <w:color w:val="000000"/>
          <w:sz w:val="24"/>
          <w:szCs w:val="24"/>
          <w:lang w:eastAsia="en-GB"/>
        </w:rPr>
        <w:t xml:space="preserve"> characteristics on all issues related to access to, and provision of, services that enable a better quality of life, health and well-being.</w:t>
      </w:r>
    </w:p>
    <w:p w:rsidR="00FF1B41" w:rsidRDefault="00FF1B41" w:rsidP="00563548">
      <w:pPr>
        <w:shd w:val="clear" w:color="auto" w:fill="FFFFFF"/>
        <w:ind w:left="0"/>
        <w:rPr>
          <w:rFonts w:ascii="Arial" w:eastAsia="Times New Roman" w:hAnsi="Arial" w:cs="Arial"/>
          <w:i/>
          <w:iCs/>
          <w:color w:val="000000"/>
          <w:sz w:val="24"/>
          <w:szCs w:val="24"/>
          <w:lang w:eastAsia="en-GB"/>
        </w:rPr>
      </w:pPr>
    </w:p>
    <w:p w:rsidR="00FF1B41" w:rsidRDefault="00FF1B41" w:rsidP="00563548">
      <w:pPr>
        <w:shd w:val="clear" w:color="auto" w:fill="FFFFFF"/>
        <w:ind w:left="0"/>
        <w:rPr>
          <w:rFonts w:ascii="Arial" w:eastAsia="Times New Roman" w:hAnsi="Arial" w:cs="Arial"/>
          <w:b/>
          <w:iCs/>
          <w:color w:val="000000"/>
          <w:sz w:val="24"/>
          <w:szCs w:val="24"/>
          <w:lang w:eastAsia="en-GB"/>
        </w:rPr>
      </w:pPr>
      <w:r>
        <w:rPr>
          <w:rFonts w:ascii="Arial" w:eastAsia="Times New Roman" w:hAnsi="Arial" w:cs="Arial"/>
          <w:b/>
          <w:iCs/>
          <w:color w:val="000000"/>
          <w:sz w:val="24"/>
          <w:szCs w:val="24"/>
          <w:lang w:eastAsia="en-GB"/>
        </w:rPr>
        <w:t>Recommendation:</w:t>
      </w:r>
    </w:p>
    <w:p w:rsidR="00FF1B41" w:rsidRPr="00FF1B41" w:rsidRDefault="00FF1B41" w:rsidP="00FF1B41">
      <w:pPr>
        <w:pStyle w:val="ListParagraph"/>
        <w:numPr>
          <w:ilvl w:val="0"/>
          <w:numId w:val="1"/>
        </w:numPr>
        <w:shd w:val="clear" w:color="auto" w:fill="FFFFFF"/>
        <w:ind w:left="426" w:hanging="42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 to agree NPC statement and receive a draft manifesto at a future meeting.</w:t>
      </w:r>
    </w:p>
    <w:p w:rsidR="007E5C02" w:rsidRDefault="007E5C02"/>
    <w:sectPr w:rsidR="007E5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E1CA1"/>
    <w:multiLevelType w:val="hybridMultilevel"/>
    <w:tmpl w:val="1310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48"/>
    <w:rsid w:val="00117D30"/>
    <w:rsid w:val="004F1128"/>
    <w:rsid w:val="00563548"/>
    <w:rsid w:val="007E5C02"/>
    <w:rsid w:val="00836415"/>
    <w:rsid w:val="00C21517"/>
    <w:rsid w:val="00D02562"/>
    <w:rsid w:val="00FF1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C5BC"/>
  <w15:chartTrackingRefBased/>
  <w15:docId w15:val="{2DC3BE8D-8D20-4B7D-BDDC-1E0CD152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FF1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80595">
      <w:bodyDiv w:val="1"/>
      <w:marLeft w:val="0"/>
      <w:marRight w:val="0"/>
      <w:marTop w:val="0"/>
      <w:marBottom w:val="0"/>
      <w:divBdr>
        <w:top w:val="none" w:sz="0" w:space="0" w:color="auto"/>
        <w:left w:val="none" w:sz="0" w:space="0" w:color="auto"/>
        <w:bottom w:val="none" w:sz="0" w:space="0" w:color="auto"/>
        <w:right w:val="none" w:sz="0" w:space="0" w:color="auto"/>
      </w:divBdr>
      <w:divsChild>
        <w:div w:id="810908448">
          <w:marLeft w:val="0"/>
          <w:marRight w:val="0"/>
          <w:marTop w:val="0"/>
          <w:marBottom w:val="0"/>
          <w:divBdr>
            <w:top w:val="none" w:sz="0" w:space="0" w:color="auto"/>
            <w:left w:val="none" w:sz="0" w:space="0" w:color="auto"/>
            <w:bottom w:val="none" w:sz="0" w:space="0" w:color="auto"/>
            <w:right w:val="none" w:sz="0" w:space="0" w:color="auto"/>
          </w:divBdr>
        </w:div>
        <w:div w:id="412704955">
          <w:marLeft w:val="0"/>
          <w:marRight w:val="0"/>
          <w:marTop w:val="0"/>
          <w:marBottom w:val="0"/>
          <w:divBdr>
            <w:top w:val="none" w:sz="0" w:space="0" w:color="auto"/>
            <w:left w:val="none" w:sz="0" w:space="0" w:color="auto"/>
            <w:bottom w:val="none" w:sz="0" w:space="0" w:color="auto"/>
            <w:right w:val="none" w:sz="0" w:space="0" w:color="auto"/>
          </w:divBdr>
        </w:div>
        <w:div w:id="1607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6</cp:revision>
  <dcterms:created xsi:type="dcterms:W3CDTF">2021-01-20T09:22:00Z</dcterms:created>
  <dcterms:modified xsi:type="dcterms:W3CDTF">2021-01-20T12:56:00Z</dcterms:modified>
</cp:coreProperties>
</file>